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打开统一主体库（访问地址</w:t>
      </w:r>
      <w:r>
        <w:rPr>
          <w:sz w:val="28"/>
          <w:szCs w:val="28"/>
        </w:rPr>
        <w:t>http://oa.ggb.sx.gov.cn/TPBidder-ztk）</w:t>
      </w:r>
      <w:r>
        <w:rPr>
          <w:rFonts w:hint="eastAsia"/>
          <w:sz w:val="28"/>
          <w:szCs w:val="28"/>
        </w:rPr>
        <w:t>登录界面：</w:t>
      </w:r>
    </w:p>
    <w:p>
      <w:pPr>
        <w:pStyle w:val="6"/>
        <w:ind w:left="36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2267585"/>
            <wp:effectExtent l="0" t="0" r="2540" b="0"/>
            <wp:docPr id="10782297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22974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招标人首先需要在绍兴统一主体库</w:t>
      </w:r>
      <w:r>
        <w:rPr>
          <w:sz w:val="28"/>
          <w:szCs w:val="28"/>
        </w:rPr>
        <w:t>完成注册入库，即交易甲方信息管理中的基本信息右上角有“验证通过”的标记：</w:t>
      </w:r>
    </w:p>
    <w:p>
      <w:pPr>
        <w:pStyle w:val="6"/>
        <w:ind w:left="36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2553970"/>
            <wp:effectExtent l="0" t="0" r="2540" b="0"/>
            <wp:docPr id="164656786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56786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点击交易系统快捷登录，选择</w:t>
      </w:r>
      <w:r>
        <w:rPr>
          <w:rFonts w:hint="eastAsia"/>
          <w:sz w:val="28"/>
          <w:szCs w:val="28"/>
          <w:lang w:val="en-US" w:eastAsia="zh-CN"/>
        </w:rPr>
        <w:t>诸暨</w:t>
      </w:r>
      <w:r>
        <w:rPr>
          <w:rFonts w:hint="eastAsia"/>
          <w:sz w:val="28"/>
          <w:szCs w:val="28"/>
        </w:rPr>
        <w:t>：</w:t>
      </w:r>
    </w:p>
    <w:p>
      <w:pPr>
        <w:pStyle w:val="6"/>
        <w:ind w:left="360" w:firstLine="0" w:firstLineChars="0"/>
        <w:rPr>
          <w:sz w:val="28"/>
          <w:szCs w:val="28"/>
        </w:rPr>
      </w:pPr>
      <w:r>
        <w:drawing>
          <wp:inline distT="0" distB="0" distL="114300" distR="114300">
            <wp:extent cx="4274185" cy="1835150"/>
            <wp:effectExtent l="0" t="0" r="5715" b="635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418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跳转到</w:t>
      </w:r>
      <w:r>
        <w:rPr>
          <w:rFonts w:hint="eastAsia"/>
          <w:sz w:val="28"/>
          <w:szCs w:val="28"/>
          <w:lang w:val="en-US" w:eastAsia="zh-CN"/>
        </w:rPr>
        <w:t>诸暨</w:t>
      </w:r>
      <w:r>
        <w:rPr>
          <w:rFonts w:hint="eastAsia"/>
          <w:sz w:val="28"/>
          <w:szCs w:val="28"/>
        </w:rPr>
        <w:t>公共资源交易中心平台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点击工程业务-招标方案</w:t>
      </w:r>
      <w:r>
        <w:rPr>
          <w:rFonts w:hint="eastAsia"/>
          <w:sz w:val="28"/>
          <w:szCs w:val="28"/>
          <w:lang w:val="en-US" w:eastAsia="zh-CN"/>
        </w:rPr>
        <w:t>-</w:t>
      </w:r>
      <w:r>
        <w:rPr>
          <w:rFonts w:hint="eastAsia"/>
          <w:sz w:val="28"/>
          <w:szCs w:val="28"/>
        </w:rPr>
        <w:t>统一项目库</w:t>
      </w:r>
      <w:r>
        <w:rPr>
          <w:rFonts w:hint="eastAsia"/>
          <w:sz w:val="28"/>
          <w:szCs w:val="28"/>
          <w:lang w:val="en-US" w:eastAsia="zh-CN"/>
        </w:rPr>
        <w:t>注册：</w:t>
      </w:r>
    </w:p>
    <w:p>
      <w:pPr>
        <w:pStyle w:val="6"/>
        <w:ind w:left="360" w:firstLine="0" w:firstLineChars="0"/>
        <w:rPr>
          <w:sz w:val="28"/>
          <w:szCs w:val="28"/>
        </w:rPr>
      </w:pPr>
      <w:r>
        <w:drawing>
          <wp:inline distT="0" distB="0" distL="114300" distR="114300">
            <wp:extent cx="5267325" cy="1809115"/>
            <wp:effectExtent l="0" t="0" r="3175" b="698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360" w:firstLine="0" w:firstLineChars="0"/>
        <w:rPr>
          <w:sz w:val="28"/>
          <w:szCs w:val="28"/>
        </w:rPr>
      </w:pP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自动跳转至</w:t>
      </w:r>
      <w:r>
        <w:rPr>
          <w:rFonts w:hint="eastAsia"/>
          <w:sz w:val="28"/>
          <w:szCs w:val="28"/>
        </w:rPr>
        <w:t>统一项目库，进【项目注册】菜单，点“新建项目”按钮：</w:t>
      </w:r>
    </w:p>
    <w:p>
      <w:pPr>
        <w:pStyle w:val="6"/>
        <w:ind w:left="36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153025" cy="2097405"/>
            <wp:effectExtent l="0" t="0" r="0" b="0"/>
            <wp:docPr id="180273247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732479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028" b="37581"/>
                    <a:stretch>
                      <a:fillRect/>
                    </a:stretch>
                  </pic:blipFill>
                  <pic:spPr>
                    <a:xfrm>
                      <a:off x="0" y="0"/>
                      <a:ext cx="5164405" cy="210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点击新建项目，填写项目信息（</w:t>
      </w:r>
      <w:r>
        <w:rPr>
          <w:rFonts w:hint="eastAsia"/>
          <w:color w:val="FF0000"/>
          <w:sz w:val="28"/>
          <w:szCs w:val="28"/>
        </w:rPr>
        <w:t>*</w:t>
      </w:r>
      <w:r>
        <w:rPr>
          <w:rFonts w:hint="eastAsia"/>
          <w:sz w:val="28"/>
          <w:szCs w:val="28"/>
        </w:rPr>
        <w:t>标记为必填项），【所属交易平台】选择“</w:t>
      </w:r>
      <w:r>
        <w:rPr>
          <w:rFonts w:hint="eastAsia"/>
          <w:sz w:val="28"/>
          <w:szCs w:val="28"/>
          <w:lang w:val="en-US" w:eastAsia="zh-CN"/>
        </w:rPr>
        <w:t>诸暨市</w:t>
      </w:r>
      <w:r>
        <w:rPr>
          <w:rFonts w:hint="eastAsia"/>
          <w:sz w:val="28"/>
          <w:szCs w:val="28"/>
        </w:rPr>
        <w:t>”：</w:t>
      </w:r>
    </w:p>
    <w:p>
      <w:pPr>
        <w:pStyle w:val="6"/>
        <w:ind w:left="360" w:firstLine="0" w:firstLineChars="0"/>
        <w:rPr>
          <w:sz w:val="28"/>
          <w:szCs w:val="28"/>
        </w:rPr>
      </w:pPr>
      <w:r>
        <w:drawing>
          <wp:inline distT="0" distB="0" distL="114300" distR="114300">
            <wp:extent cx="5266690" cy="2136140"/>
            <wp:effectExtent l="0" t="0" r="3810" b="1016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项目信息填写完成之后点击修改保存暂存草稿，点击提交信息审核：</w:t>
      </w:r>
    </w:p>
    <w:p>
      <w:pPr>
        <w:pStyle w:val="6"/>
        <w:numPr>
          <w:numId w:val="0"/>
        </w:numPr>
        <w:ind w:leftChars="0"/>
        <w:rPr>
          <w:sz w:val="28"/>
          <w:szCs w:val="28"/>
        </w:rPr>
      </w:pPr>
      <w:r>
        <w:drawing>
          <wp:inline distT="0" distB="0" distL="114300" distR="114300">
            <wp:extent cx="5264785" cy="2329815"/>
            <wp:effectExtent l="0" t="0" r="5715" b="698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360" w:firstLine="0" w:firstLineChars="0"/>
        <w:rPr>
          <w:sz w:val="28"/>
          <w:szCs w:val="28"/>
        </w:rPr>
      </w:pP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列表可以查看项目审核状态，状态显示审核通过项目返回</w:t>
      </w:r>
      <w:r>
        <w:rPr>
          <w:rFonts w:hint="eastAsia"/>
          <w:sz w:val="28"/>
          <w:szCs w:val="28"/>
          <w:lang w:val="en-US" w:eastAsia="zh-CN"/>
        </w:rPr>
        <w:t>诸暨交易</w:t>
      </w:r>
      <w:r>
        <w:rPr>
          <w:rFonts w:hint="eastAsia"/>
          <w:sz w:val="28"/>
          <w:szCs w:val="28"/>
        </w:rPr>
        <w:t>平台继续下一步操作（项目库项目同步</w:t>
      </w:r>
      <w:r>
        <w:rPr>
          <w:rFonts w:hint="eastAsia"/>
          <w:sz w:val="28"/>
          <w:szCs w:val="28"/>
          <w:lang w:val="en-US" w:eastAsia="zh-CN"/>
        </w:rPr>
        <w:t>诸暨</w:t>
      </w:r>
      <w:r>
        <w:rPr>
          <w:rFonts w:hint="eastAsia"/>
          <w:sz w:val="28"/>
          <w:szCs w:val="28"/>
        </w:rPr>
        <w:t>平台需要一定时间）：</w:t>
      </w:r>
    </w:p>
    <w:p>
      <w:pPr>
        <w:pStyle w:val="6"/>
        <w:ind w:left="360" w:firstLine="0" w:firstLineChars="0"/>
        <w:rPr>
          <w:sz w:val="28"/>
          <w:szCs w:val="28"/>
        </w:rPr>
      </w:pPr>
      <w:r>
        <w:drawing>
          <wp:inline distT="0" distB="0" distL="114300" distR="114300">
            <wp:extent cx="5263515" cy="1354455"/>
            <wp:effectExtent l="0" t="0" r="6985" b="444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项目同步</w:t>
      </w:r>
      <w:r>
        <w:rPr>
          <w:rFonts w:hint="eastAsia"/>
          <w:sz w:val="28"/>
          <w:szCs w:val="28"/>
          <w:lang w:val="en-US" w:eastAsia="zh-CN"/>
        </w:rPr>
        <w:t>且审核通过之后</w:t>
      </w:r>
      <w:r>
        <w:rPr>
          <w:rFonts w:hint="eastAsia"/>
          <w:sz w:val="28"/>
          <w:szCs w:val="28"/>
        </w:rPr>
        <w:t>选择确认招标代理，新建项目：</w:t>
      </w:r>
    </w:p>
    <w:p>
      <w:pPr>
        <w:pStyle w:val="6"/>
        <w:ind w:left="360" w:firstLine="0" w:firstLineChars="0"/>
        <w:rPr>
          <w:sz w:val="28"/>
          <w:szCs w:val="28"/>
        </w:rPr>
      </w:pPr>
      <w:r>
        <w:drawing>
          <wp:inline distT="0" distB="0" distL="114300" distR="114300">
            <wp:extent cx="5273040" cy="2226945"/>
            <wp:effectExtent l="0" t="0" r="10160" b="825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点击新增招标代理选择对应代理机构，确定项目是否施工类项目：</w:t>
      </w:r>
    </w:p>
    <w:p>
      <w:pPr>
        <w:pStyle w:val="6"/>
        <w:ind w:left="360" w:firstLine="0" w:firstLineChars="0"/>
        <w:rPr>
          <w:sz w:val="28"/>
          <w:szCs w:val="28"/>
        </w:rPr>
      </w:pPr>
      <w:r>
        <w:drawing>
          <wp:inline distT="0" distB="0" distL="114300" distR="114300">
            <wp:extent cx="5267325" cy="1920240"/>
            <wp:effectExtent l="0" t="0" r="3175" b="1016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提交信息，审核通过之后，后续操作可由代理进行</w:t>
      </w:r>
      <w:r>
        <w:rPr>
          <w:rFonts w:hint="eastAsia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643D0D"/>
    <w:multiLevelType w:val="multilevel"/>
    <w:tmpl w:val="42643D0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5MDcxODQ4MTA2NjA0OGRiYjFiMTIxOTc0MmVlNDYifQ=="/>
  </w:docVars>
  <w:rsids>
    <w:rsidRoot w:val="002C6680"/>
    <w:rsid w:val="00014DBE"/>
    <w:rsid w:val="000A1011"/>
    <w:rsid w:val="00114FF0"/>
    <w:rsid w:val="00166C4D"/>
    <w:rsid w:val="002C6680"/>
    <w:rsid w:val="00711DBD"/>
    <w:rsid w:val="00824A25"/>
    <w:rsid w:val="008C492A"/>
    <w:rsid w:val="008F5A24"/>
    <w:rsid w:val="009B4027"/>
    <w:rsid w:val="00AA214D"/>
    <w:rsid w:val="00B23B61"/>
    <w:rsid w:val="00C67F97"/>
    <w:rsid w:val="00F31222"/>
    <w:rsid w:val="00F764C7"/>
    <w:rsid w:val="04686C05"/>
    <w:rsid w:val="0BED74C8"/>
    <w:rsid w:val="11F33E06"/>
    <w:rsid w:val="3B68007D"/>
    <w:rsid w:val="40673BCE"/>
    <w:rsid w:val="6DDA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65</Words>
  <Characters>372</Characters>
  <Lines>3</Lines>
  <Paragraphs>1</Paragraphs>
  <TotalTime>19</TotalTime>
  <ScaleCrop>false</ScaleCrop>
  <LinksUpToDate>false</LinksUpToDate>
  <CharactersWithSpaces>436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2023-12-13T02:17:00Z</dcterms:created>
  <dc:creator>曹 湘莹</dc:creator>
  <cp:lastModifiedBy>NTKO</cp:lastModifiedBy>
  <dcterms:modified xsi:type="dcterms:W3CDTF">2023-12-26T08:23:51Z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62BC9646906345CEB94E8EEADB130383_12</vt:lpwstr>
  </property>
</Properties>
</file>