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宋体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姚江镇斗门-潘家道路大中修工程项目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宋体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实施方案（征求意见稿）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为持续推进美丽乡村建设，确保姚江镇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钱池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村斗门-潘家道路大中修工程建设顺利实施，根据该工程施工图设计批复，结合工程建设实际和有关规定，制定本实施方案。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以提高乡村公路发展服务水平，助推乡村振兴为指导思想，坚持质量第一、安全高效的原则，抓好工程建设，保障工程实施，着力改善道路路面现状。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斗门-潘家道路起点位于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店口镇斗门村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，终点位于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姚江镇潘家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近几年，随着交通量快速增长，水泥路面出现裂缝、板块破碎、露骨等现象，已严重影响了公路安全和行车舒适。为保证公路的正常运营，姚江镇人民政府决定对该路段实施大中修工程，经申报已列入“2022年度诸暨市乡村道大中修工程计划”。本次工程实施主要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K2+963-K3+463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段路面，道路全长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0.5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Km。该道路为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准四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级公路，目前全线为水泥混凝土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、沥青混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凝</w:t>
      </w:r>
      <w:bookmarkStart w:id="0" w:name="_GoBack"/>
      <w:bookmarkEnd w:id="0"/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路面，实施方案为路面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修复及排水、安保设施增设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三、实施步骤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该项目计划于2022年3月至4月制定实施方案，形成初稿；至5月中下旬，征求社会公众意见，召开专家论证会，完成风险评估；6月，将斗门-潘家道路大中修工程实施草案送交合法性审核后递交政府集体决策，公布正式文件；9月至11月，实施工程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9448800</wp:posOffset>
                </wp:positionV>
                <wp:extent cx="698500" cy="304800"/>
                <wp:effectExtent l="0" t="0" r="0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2pt;margin-top:744pt;height:24pt;width:55pt;mso-position-horizontal-relative:page;mso-position-vertical-relative:page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9a0krZAAAADQEAAA8AAAAAAAAA&#10;AQAgAAAAIgAAAGRycy9kb3ducmV2LnhtbFBLAQIUABQAAAAIAIdO4kBl/+EI1wEAAJ4DAAAOAAAA&#10;AAAAAAEAIAAAACg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360" w:lineRule="exact"/>
                        <w:ind w:firstLine="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0" w:h="16840"/>
      <w:pgMar w:top="2098" w:right="1474" w:bottom="1984" w:left="1474" w:header="0" w:footer="1361" w:gutter="0"/>
      <w:pgNumType w:fmt="decimal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8CFDA02-324B-48EF-BC77-01044133F7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9B5AC91-3D87-45D9-A29F-B43350B6A03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ind w:firstLine="0"/>
      <w:jc w:val="both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mVjODhiNTJhYzc1YjE4NzRjOTRiYmUyNTJkZTIifQ=="/>
  </w:docVars>
  <w:rsids>
    <w:rsidRoot w:val="326205CB"/>
    <w:rsid w:val="000B5B18"/>
    <w:rsid w:val="05720B50"/>
    <w:rsid w:val="0AB6056B"/>
    <w:rsid w:val="10A5002C"/>
    <w:rsid w:val="1D04432C"/>
    <w:rsid w:val="1E6908EA"/>
    <w:rsid w:val="2CFC6DCE"/>
    <w:rsid w:val="2F835584"/>
    <w:rsid w:val="326205CB"/>
    <w:rsid w:val="3FB13A64"/>
    <w:rsid w:val="4878315A"/>
    <w:rsid w:val="4ECE0CD5"/>
    <w:rsid w:val="4F7B83FF"/>
    <w:rsid w:val="6FFFF25F"/>
    <w:rsid w:val="7BA66956"/>
    <w:rsid w:val="7BFEE7A1"/>
    <w:rsid w:val="BF7FCC3C"/>
    <w:rsid w:val="F8793D49"/>
    <w:rsid w:val="FBF7F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501</Words>
  <Characters>524</Characters>
  <Lines>0</Lines>
  <Paragraphs>0</Paragraphs>
  <TotalTime>4</TotalTime>
  <ScaleCrop>false</ScaleCrop>
  <LinksUpToDate>false</LinksUpToDate>
  <CharactersWithSpaces>524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2022-05-15T23:40:00Z</dcterms:created>
  <dc:creator>verterkly</dc:creator>
  <cp:lastModifiedBy>恬麻麻</cp:lastModifiedBy>
  <dcterms:modified xsi:type="dcterms:W3CDTF">2022-08-19T02:54:37Z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BF23EFF127E9406BA5E37CF62598745F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