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b w:val="0"/>
          <w:bCs/>
          <w:sz w:val="52"/>
          <w:szCs w:val="5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kern w:val="0"/>
          <w:sz w:val="52"/>
          <w:szCs w:val="52"/>
          <w:lang w:val="en-US" w:eastAsia="zh-CN" w:bidi="ar"/>
        </w:rPr>
        <w:t>附：  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二、凭《身份证》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领取准考证，</w:t>
      </w:r>
      <w:r>
        <w:rPr>
          <w:rFonts w:hint="eastAsia" w:ascii="仿宋_GB2312" w:hAnsi="仿宋_GB2312" w:eastAsia="仿宋_GB2312" w:cs="仿宋_GB2312"/>
          <w:sz w:val="30"/>
          <w:szCs w:val="30"/>
        </w:rPr>
        <w:t>进入指定考场，在指定座位就考，按考试实施程序、指令考试。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三、考生入场，除2B铅笔、黑色字迹的签字笔、橡皮等文具用品外，其他任何物品不准带入考场。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严禁携带各种无线通讯工具（如移动电话、智能穿戴设备等）、电子存储记忆录放设备以及涂改液、修正带等物品进入考场。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考场内不得自行传递文具、用品等。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生对号入座后，将自己的《准考证》、《身份证》放在桌子左上角以便核验。考生领到答题纸后，应认真核对答题纸上粘贴的条形码上的姓名、准考证号与自己的姓名、准考证号是否一致，并在指定位置和规定的时间内，准确清楚地填写自己的姓名、准考证号等栏目。凡漏填、错填或字迹不清的答题纸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、开考信号发出后才能开始答题。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六、考试开始30分钟后不得进入考场；考试开始60分钟后，才能交卷退场。退场后不得再次进入考场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也不准在考场附近逗留或交谈。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七、所有考试科目的试题答案须全部答在答题纸上。选择题部分用2B铅笔填涂，非选择题部分用0.5毫米及以上书写黑色字迹的签字笔在规定的区域内作答。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八、未在规定区域内答题或超出黑色边框的答案一律无效。不准用规定以外的笔和纸答题，不准在答题纸上做任何标记。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在考场内须保持安静，不准吸烟，不准喧哗，不准交头接耳、左顾右盼、打手势、做暗号，不准夹带、旁窥、抄袭或有意让他人抄袭，不准传抄答案或交换试卷、答卷纸。不准将试卷、答题卡、草稿纸带出考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十、遇试卷、答题纸分发错误及试题字迹不清等问题，可举手询问；涉及试题内容的疑问，不得向监考员询问。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十一、试卷内容在考试结束前属国家机密级材料，考生不得以任何方式向外界透露。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十二、考试终了信号发出后，立即停笔。整理好自己的答题纸、试卷和草稿纸等。根据监考员指令依次退出考场，不准在考场逗留。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538C8"/>
    <w:rsid w:val="3FE45858"/>
    <w:rsid w:val="46D538C8"/>
    <w:rsid w:val="6E34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2020-05-11T06:52:00Z</dcterms:created>
  <dc:creator>随遇而安</dc:creator>
  <cp:lastModifiedBy>随遇而安</cp:lastModifiedBy>
  <dcterms:modified xsi:type="dcterms:W3CDTF">2020-05-18T01:42:02Z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